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附件：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《中国海洋大学成人高等教育毕业生鉴定表》打印功能说明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3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3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一、功能介绍：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225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站点可以通过此功能实现“毕业生鉴定表”单独和批量打印、单独和批量填写评语。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3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3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1、通过“学籍管理”-----“打印鉴定表”功能打印，用A4纸打印。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3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2、打开界面，出现毕业生鉴定表样式。点击“班主任意见”如图</w:t>
      </w:r>
    </w:p>
    <w:p>
      <w:pPr>
        <w:spacing w:line="520" w:lineRule="exact"/>
        <w:ind w:left="630" w:leftChars="300"/>
        <w:rPr>
          <w:sz w:val="28"/>
          <w:szCs w:val="28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174625</wp:posOffset>
            </wp:positionV>
            <wp:extent cx="3680460" cy="1285875"/>
            <wp:effectExtent l="0" t="0" r="1524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ind w:left="630" w:leftChars="300"/>
        <w:rPr>
          <w:sz w:val="28"/>
          <w:szCs w:val="28"/>
        </w:rPr>
      </w:pPr>
    </w:p>
    <w:p>
      <w:pPr>
        <w:spacing w:line="520" w:lineRule="exact"/>
        <w:ind w:left="630" w:leftChars="300"/>
        <w:rPr>
          <w:sz w:val="28"/>
          <w:szCs w:val="28"/>
        </w:rPr>
      </w:pPr>
      <w:bookmarkStart w:id="0" w:name="_GoBack"/>
      <w:bookmarkEnd w:id="0"/>
    </w:p>
    <w:p>
      <w:pPr>
        <w:spacing w:line="520" w:lineRule="exact"/>
        <w:ind w:left="630" w:leftChars="300"/>
        <w:rPr>
          <w:sz w:val="28"/>
          <w:szCs w:val="28"/>
        </w:rPr>
      </w:pPr>
    </w:p>
    <w:p>
      <w:pPr>
        <w:spacing w:line="520" w:lineRule="exact"/>
        <w:ind w:firstLine="472" w:firstLineChars="225"/>
        <w:rPr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738505</wp:posOffset>
            </wp:positionV>
            <wp:extent cx="2800350" cy="810895"/>
            <wp:effectExtent l="0" t="0" r="0" b="825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点击空白处就可以填写评语。如果站点需要批量填写评语，可以在第一个学生填写评语后，提示如图 </w:t>
      </w:r>
      <w:r>
        <w:rPr>
          <w:sz w:val="28"/>
          <w:szCs w:val="28"/>
        </w:rPr>
        <w:t xml:space="preserve">                                          </w:t>
      </w:r>
    </w:p>
    <w:p>
      <w:pPr>
        <w:spacing w:line="520" w:lineRule="exact"/>
        <w:ind w:left="4819" w:leftChars="299" w:hanging="4191" w:hangingChars="149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点“确定”以下全部学生将填写统一评语；点“取消”，以下学生将不统一填写。如果想从第N个学生以下填充统一评语，可将第N个学生填写评语，</w:t>
      </w:r>
    </w:p>
    <w:p>
      <w:pPr>
        <w:spacing w:line="520" w:lineRule="exact"/>
        <w:ind w:left="4819" w:hanging="4818" w:hangingChars="172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点“确定”后从N</w:t>
      </w:r>
      <w:r>
        <w:rPr>
          <w:sz w:val="28"/>
          <w:szCs w:val="28"/>
        </w:rPr>
        <w:t>+1</w:t>
      </w:r>
      <w:r>
        <w:rPr>
          <w:rFonts w:hint="eastAsia"/>
          <w:sz w:val="28"/>
          <w:szCs w:val="28"/>
        </w:rPr>
        <w:t>个学生以后将填充统一评语。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225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3、系统打印是将站点查询出来的全部学生打印，如想单个打印某个学生，可以单独查询该生后打印。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225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4、为保证打印效率，建议站点分专业查询后再统一打印。如果站点要将全部学生一次批量打印，会出现加载缓慢情况。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225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5、打印后由学生自己手写“自我鉴定”并签名，“班主任意见”下方需要班主任签名。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300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月正常毕业学生填写时间统一为“2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月”。</w:t>
      </w:r>
    </w:p>
    <w:p/>
    <w:sectPr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40C9"/>
    <w:rsid w:val="7BB140C9"/>
    <w:rsid w:val="7FB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2021-03-03T07:11:00Z</dcterms:created>
  <dc:creator>lim青</dc:creator>
  <cp:lastModifiedBy>lim青</cp:lastModifiedBy>
  <dcterms:modified xsi:type="dcterms:W3CDTF">2021-03-03T07:13:07Z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