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E8" w:rsidRDefault="007B61E8" w:rsidP="007B61E8">
      <w:pPr>
        <w:spacing w:line="660" w:lineRule="exact"/>
        <w:rPr>
          <w:rFonts w:ascii="宋体" w:hAnsi="宋体" w:hint="eastAsia"/>
          <w:sz w:val="28"/>
          <w:szCs w:val="28"/>
        </w:rPr>
      </w:pPr>
    </w:p>
    <w:p w:rsidR="007B61E8" w:rsidRDefault="007B61E8" w:rsidP="007B61E8">
      <w:pPr>
        <w:spacing w:line="520" w:lineRule="exac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附件：             电子图像信息采集标准</w:t>
      </w:r>
    </w:p>
    <w:p w:rsidR="007B61E8" w:rsidRDefault="007B61E8" w:rsidP="007B61E8">
      <w:pPr>
        <w:spacing w:line="520" w:lineRule="exact"/>
        <w:rPr>
          <w:rFonts w:ascii="宋体" w:hAnsi="宋体" w:hint="eastAsia"/>
          <w:sz w:val="32"/>
          <w:szCs w:val="32"/>
        </w:rPr>
      </w:pPr>
      <w:bookmarkStart w:id="0" w:name="_GoBack"/>
      <w:bookmarkEnd w:id="0"/>
    </w:p>
    <w:p w:rsidR="007B61E8" w:rsidRDefault="007B61E8" w:rsidP="007B61E8">
      <w:pPr>
        <w:widowControl/>
        <w:numPr>
          <w:ilvl w:val="0"/>
          <w:numId w:val="1"/>
        </w:numPr>
        <w:spacing w:line="52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基本要求</w:t>
      </w:r>
    </w:p>
    <w:p w:rsidR="007B61E8" w:rsidRDefault="007B61E8" w:rsidP="007B61E8">
      <w:pPr>
        <w:spacing w:line="52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1、学历证书电子注册图像应使用毕（结）业生本人近期（一般为毕业前一年以内）正面免冠彩色头像的数字化图像文件。</w:t>
      </w:r>
    </w:p>
    <w:p w:rsidR="007B61E8" w:rsidRDefault="007B61E8" w:rsidP="007B61E8">
      <w:pPr>
        <w:spacing w:line="52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2、图像应真实表达毕（结）业生本人相貌。禁止对图像整体或局部进行镜像、旋转等变换操作，不得对人像特征（如伤疤、痣、发型等）进行技术处理。</w:t>
      </w:r>
    </w:p>
    <w:p w:rsidR="007B61E8" w:rsidRDefault="007B61E8" w:rsidP="007B61E8">
      <w:pPr>
        <w:spacing w:line="52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3、图像应对焦准确、层次清晰、色彩真实、无明显畸变。</w:t>
      </w:r>
    </w:p>
    <w:p w:rsidR="007B61E8" w:rsidRDefault="007B61E8" w:rsidP="007B61E8">
      <w:pPr>
        <w:spacing w:line="52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4、除头像外，</w:t>
      </w:r>
      <w:r>
        <w:rPr>
          <w:rFonts w:ascii="宋体" w:hAnsi="宋体" w:hint="eastAsia"/>
          <w:b/>
          <w:u w:val="single"/>
        </w:rPr>
        <w:t>不得添加边框、文字、图案等其他内容</w:t>
      </w:r>
      <w:r>
        <w:rPr>
          <w:rFonts w:ascii="宋体" w:hAnsi="宋体" w:hint="eastAsia"/>
        </w:rPr>
        <w:t>。</w:t>
      </w:r>
    </w:p>
    <w:p w:rsidR="007B61E8" w:rsidRDefault="007B61E8" w:rsidP="007B61E8">
      <w:pPr>
        <w:spacing w:line="52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二、拍照要求</w:t>
      </w:r>
    </w:p>
    <w:p w:rsidR="007B61E8" w:rsidRDefault="007B61E8" w:rsidP="007B61E8">
      <w:pPr>
        <w:spacing w:line="52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1、</w:t>
      </w:r>
      <w:r>
        <w:rPr>
          <w:rFonts w:ascii="黑体" w:eastAsia="黑体" w:hAnsi="黑体" w:hint="eastAsia"/>
          <w:b/>
          <w:u w:val="single"/>
        </w:rPr>
        <w:t>背景要求：统一为浅蓝色</w:t>
      </w:r>
      <w:r>
        <w:rPr>
          <w:rFonts w:ascii="宋体" w:hAnsi="宋体" w:hint="eastAsia"/>
        </w:rPr>
        <w:t>（参考值</w:t>
      </w:r>
      <w:r>
        <w:rPr>
          <w:rFonts w:ascii="宋体" w:hAnsi="宋体"/>
        </w:rPr>
        <w:t>RGB&lt;100,197,255）</w:t>
      </w:r>
      <w:r>
        <w:rPr>
          <w:rFonts w:ascii="宋体" w:hAnsi="宋体" w:hint="eastAsia"/>
        </w:rPr>
        <w:t>，应均匀无渐变，不得有阴影、其他人或物体。</w:t>
      </w:r>
      <w:r>
        <w:rPr>
          <w:rFonts w:ascii="宋体" w:hAnsi="宋体" w:hint="eastAsia"/>
        </w:rPr>
        <w:tab/>
      </w:r>
    </w:p>
    <w:p w:rsidR="007B61E8" w:rsidRDefault="007B61E8" w:rsidP="007B61E8">
      <w:pPr>
        <w:spacing w:line="52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2、人物姿态与表情：坐姿端正，表情自然，双眼自然睁开并平视，耳朵对称，左右肩膀平衡，嘴唇自然闭合。</w:t>
      </w:r>
    </w:p>
    <w:p w:rsidR="007B61E8" w:rsidRDefault="007B61E8" w:rsidP="007B61E8">
      <w:pPr>
        <w:spacing w:line="52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3、眼镜：常戴眼睛者应佩戴眼镜，但不得戴有色（含隐形）眼镜，镜框不得遮挡眼睛，眼镜不得有反光。</w:t>
      </w:r>
    </w:p>
    <w:p w:rsidR="007B61E8" w:rsidRDefault="007B61E8" w:rsidP="007B61E8">
      <w:pPr>
        <w:spacing w:line="52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4、佩饰及遮挡物：不得使用头部覆盖物（宗教、医疗和文化需要时，不得遮挡脸部或造成阴影）。不得佩戴耳环、项链等饰品。头发不得遮挡眉毛、眼睛和耳朵。</w:t>
      </w:r>
      <w:r>
        <w:rPr>
          <w:rFonts w:ascii="宋体" w:hAnsi="宋体" w:hint="eastAsia"/>
          <w:b/>
          <w:u w:val="single"/>
        </w:rPr>
        <w:t>不宜化妆</w:t>
      </w:r>
      <w:r>
        <w:rPr>
          <w:rFonts w:ascii="宋体" w:hAnsi="宋体" w:hint="eastAsia"/>
        </w:rPr>
        <w:t>。</w:t>
      </w:r>
    </w:p>
    <w:p w:rsidR="007B61E8" w:rsidRDefault="007B61E8" w:rsidP="007B61E8">
      <w:pPr>
        <w:spacing w:line="52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5、衣着：应与背景色区分明显。避免复杂图案、条纹。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  <w:t>三、照明光线</w:t>
      </w:r>
    </w:p>
    <w:p w:rsidR="007B61E8" w:rsidRDefault="007B61E8" w:rsidP="007B61E8">
      <w:pPr>
        <w:spacing w:line="52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1、照明光线均匀，脸部曝光均匀，无明显可见或不对称的高光、光斑，无红眼。</w:t>
      </w:r>
    </w:p>
    <w:p w:rsidR="007B61E8" w:rsidRDefault="007B61E8" w:rsidP="007B61E8">
      <w:pPr>
        <w:spacing w:line="52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2、灯光要求：建议配置光源两只（色温为5500</w:t>
      </w:r>
      <w:r>
        <w:rPr>
          <w:rFonts w:ascii="宋体" w:hAnsi="宋体"/>
        </w:rPr>
        <w:t>K</w:t>
      </w:r>
      <w:r>
        <w:rPr>
          <w:rFonts w:ascii="宋体" w:hAnsi="宋体" w:hint="eastAsia"/>
        </w:rPr>
        <w:t>—5600K），摆设高度与被拍摄人肩部同高，角度为左右各45度，朝向对准被拍摄人头部，距离被拍摄人1.5-2米。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  <w:t>四、纸质版、电子版照片要求及样式</w:t>
      </w:r>
    </w:p>
    <w:p w:rsidR="007B61E8" w:rsidRDefault="007B61E8" w:rsidP="007B61E8">
      <w:pPr>
        <w:spacing w:line="520" w:lineRule="exact"/>
        <w:ind w:firstLineChars="250" w:firstLine="525"/>
        <w:rPr>
          <w:rFonts w:ascii="宋体" w:hAnsi="宋体" w:hint="eastAsia"/>
        </w:rPr>
      </w:pPr>
      <w:r>
        <w:rPr>
          <w:rFonts w:ascii="宋体" w:hAnsi="宋体" w:hint="eastAsia"/>
        </w:rPr>
        <w:t>1、纸质版要求：</w:t>
      </w:r>
    </w:p>
    <w:p w:rsidR="007B61E8" w:rsidRDefault="007B61E8" w:rsidP="007B61E8">
      <w:pPr>
        <w:spacing w:line="520" w:lineRule="exact"/>
        <w:ind w:firstLineChars="150" w:firstLine="315"/>
        <w:rPr>
          <w:rFonts w:ascii="华文仿宋" w:eastAsia="华文仿宋" w:hAnsi="华文仿宋" w:hint="eastAsia"/>
        </w:rPr>
      </w:pPr>
      <w:r>
        <w:rPr>
          <w:rFonts w:ascii="华文仿宋" w:eastAsia="华文仿宋" w:hAnsi="华文仿宋" w:hint="eastAsia"/>
        </w:rPr>
        <w:t>（1）</w:t>
      </w:r>
      <w:r>
        <w:rPr>
          <w:rFonts w:ascii="华文仿宋" w:eastAsia="华文仿宋" w:hAnsi="华文仿宋" w:hint="eastAsia"/>
          <w:b/>
          <w:u w:val="single"/>
        </w:rPr>
        <w:t>照片不能打印，只能冲洗，打印照片后期会褪色</w:t>
      </w:r>
      <w:r>
        <w:rPr>
          <w:rFonts w:ascii="华文仿宋" w:eastAsia="华文仿宋" w:hAnsi="华文仿宋" w:hint="eastAsia"/>
        </w:rPr>
        <w:t>；</w:t>
      </w:r>
    </w:p>
    <w:p w:rsidR="007B61E8" w:rsidRDefault="007B61E8" w:rsidP="007B61E8">
      <w:pPr>
        <w:spacing w:line="520" w:lineRule="exact"/>
        <w:ind w:firstLineChars="150" w:firstLine="315"/>
        <w:rPr>
          <w:rFonts w:ascii="宋体" w:hAnsi="宋体" w:hint="eastAsia"/>
          <w:b/>
        </w:rPr>
      </w:pPr>
      <w:r>
        <w:rPr>
          <w:rFonts w:ascii="华文仿宋" w:eastAsia="华文仿宋" w:hAnsi="华文仿宋" w:hint="eastAsia"/>
        </w:rPr>
        <w:lastRenderedPageBreak/>
        <w:t>（2）</w:t>
      </w:r>
      <w:r>
        <w:rPr>
          <w:rFonts w:ascii="宋体" w:hAnsi="宋体" w:hint="eastAsia"/>
        </w:rPr>
        <w:t>照片背景蓝色不能太浅，照片背面需要带背胶，每个照片之间可以切割，后期便于直接撕下贴在证书上。上交照片两寸四张、一寸八张。照片纸张不能太薄，整版照片下面保留学生基本信息：</w:t>
      </w:r>
      <w:r>
        <w:rPr>
          <w:rFonts w:ascii="宋体" w:hAnsi="宋体" w:hint="eastAsia"/>
          <w:b/>
        </w:rPr>
        <w:t>站点名称、专业、层次、学号、姓名、身份证号。不要在每张照片下面留有学生信息。</w:t>
      </w:r>
    </w:p>
    <w:p w:rsidR="007B61E8" w:rsidRDefault="007B61E8" w:rsidP="007B61E8">
      <w:pPr>
        <w:spacing w:line="520" w:lineRule="exact"/>
        <w:ind w:firstLineChars="150" w:firstLine="315"/>
        <w:rPr>
          <w:rFonts w:ascii="宋体" w:hAnsi="宋体" w:hint="eastAsia"/>
        </w:rPr>
      </w:pPr>
      <w:r>
        <w:rPr>
          <w:rFonts w:ascii="宋体" w:hAnsi="宋体" w:hint="eastAsia"/>
        </w:rPr>
        <w:t>（3）纸质版照片要分层次、专业、按学号顺序排序。</w:t>
      </w:r>
    </w:p>
    <w:p w:rsidR="007B61E8" w:rsidRDefault="007B61E8" w:rsidP="007B61E8">
      <w:pPr>
        <w:spacing w:line="520" w:lineRule="exact"/>
        <w:ind w:firstLineChars="250" w:firstLine="525"/>
        <w:rPr>
          <w:rFonts w:ascii="宋体" w:hAnsi="宋体" w:hint="eastAsia"/>
        </w:rPr>
      </w:pPr>
      <w:r>
        <w:rPr>
          <w:rFonts w:ascii="宋体" w:hAnsi="宋体" w:hint="eastAsia"/>
        </w:rPr>
        <w:t>2、电子版要求：</w:t>
      </w:r>
    </w:p>
    <w:p w:rsidR="007B61E8" w:rsidRDefault="007B61E8" w:rsidP="007B61E8">
      <w:pPr>
        <w:spacing w:line="520" w:lineRule="exact"/>
        <w:ind w:firstLineChars="150" w:firstLine="315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</w:rPr>
        <w:t>（1）</w:t>
      </w:r>
      <w:r>
        <w:rPr>
          <w:rFonts w:ascii="宋体" w:hAnsi="宋体" w:hint="eastAsia"/>
        </w:rPr>
        <w:t>人像在图像矩形框内水平居中，左右对称。头顶发际距上边沿50像素至110像素；眼镜所在位置距上边沿200像素至300像素；脸部宽度（两脸颊之间）180像素至300像素。</w:t>
      </w:r>
    </w:p>
    <w:p w:rsidR="007B61E8" w:rsidRDefault="007B61E8" w:rsidP="007B61E8">
      <w:pPr>
        <w:spacing w:line="520" w:lineRule="exact"/>
        <w:ind w:firstLineChars="150" w:firstLine="315"/>
        <w:rPr>
          <w:rFonts w:ascii="华文仿宋" w:eastAsia="华文仿宋" w:hAnsi="华文仿宋" w:hint="eastAsia"/>
        </w:rPr>
      </w:pPr>
      <w:r>
        <w:rPr>
          <w:rFonts w:ascii="华文仿宋" w:eastAsia="华文仿宋" w:hAnsi="华文仿宋" w:hint="eastAsia"/>
        </w:rPr>
        <w:t>（2）</w:t>
      </w:r>
      <w:r>
        <w:rPr>
          <w:rFonts w:ascii="宋体" w:hAnsi="宋体" w:hint="eastAsia"/>
        </w:rPr>
        <w:t>照片电子信息为彩色图像，按照一人一个图像文件的方式存储，图像文件采用本人身份证号码（军人采用士官证号码）命名，格式为"****.jpg",其中"****"</w:t>
      </w:r>
      <w:r>
        <w:rPr>
          <w:rFonts w:ascii="宋体" w:hAnsi="宋体" w:hint="eastAsia"/>
          <w:b/>
        </w:rPr>
        <w:t>为身份证号码或士官证号码</w:t>
      </w:r>
      <w:r>
        <w:rPr>
          <w:rFonts w:ascii="宋体" w:hAnsi="宋体" w:hint="eastAsia"/>
        </w:rPr>
        <w:t>，"jpg"为图像文件格式。</w:t>
      </w:r>
    </w:p>
    <w:p w:rsidR="007B61E8" w:rsidRDefault="007B61E8" w:rsidP="007B61E8">
      <w:pPr>
        <w:spacing w:line="520" w:lineRule="exact"/>
        <w:ind w:firstLineChars="150" w:firstLine="315"/>
        <w:rPr>
          <w:rFonts w:ascii="宋体" w:hAnsi="宋体" w:hint="eastAsia"/>
        </w:rPr>
      </w:pPr>
      <w:r>
        <w:rPr>
          <w:rFonts w:ascii="华文仿宋" w:eastAsia="华文仿宋" w:hAnsi="华文仿宋" w:hint="eastAsia"/>
        </w:rPr>
        <w:t>（3</w:t>
      </w:r>
      <w:r>
        <w:rPr>
          <w:rFonts w:ascii="华文仿宋" w:eastAsia="华文仿宋" w:hAnsi="华文仿宋"/>
        </w:rPr>
        <w:t>）</w:t>
      </w:r>
      <w:r>
        <w:rPr>
          <w:rFonts w:ascii="黑体" w:eastAsia="黑体" w:hAnsi="黑体" w:hint="eastAsia"/>
          <w:b/>
          <w:u w:val="single"/>
        </w:rPr>
        <w:t>数字化图片尺寸（像素）宽：480、高：640，分辨率300</w:t>
      </w:r>
      <w:r>
        <w:rPr>
          <w:rFonts w:ascii="黑体" w:eastAsia="黑体" w:hAnsi="黑体"/>
          <w:b/>
          <w:u w:val="single"/>
        </w:rPr>
        <w:t>dpi</w:t>
      </w:r>
      <w:r>
        <w:rPr>
          <w:rFonts w:ascii="黑体" w:eastAsia="黑体" w:hAnsi="黑体" w:hint="eastAsia"/>
          <w:b/>
          <w:u w:val="single"/>
        </w:rPr>
        <w:t>，24位真彩色。压缩品质系数不低于60。</w:t>
      </w:r>
    </w:p>
    <w:p w:rsidR="007B61E8" w:rsidRDefault="007B61E8" w:rsidP="007B61E8">
      <w:pPr>
        <w:spacing w:line="520" w:lineRule="exact"/>
        <w:ind w:firstLineChars="350" w:firstLine="738"/>
        <w:rPr>
          <w:rFonts w:ascii="宋体" w:hAnsi="宋体" w:hint="eastAsia"/>
        </w:rPr>
      </w:pPr>
      <w:r>
        <w:rPr>
          <w:rFonts w:ascii="黑体" w:eastAsia="黑体" w:hAnsi="黑体" w:hint="eastAsia"/>
          <w:b/>
          <w:u w:val="single"/>
        </w:rPr>
        <w:t>压缩后大小：20K—40</w:t>
      </w:r>
      <w:r>
        <w:rPr>
          <w:rFonts w:ascii="黑体" w:eastAsia="黑体" w:hAnsi="黑体"/>
          <w:b/>
          <w:u w:val="single"/>
        </w:rPr>
        <w:t>KB</w:t>
      </w:r>
      <w:r>
        <w:rPr>
          <w:rFonts w:ascii="黑体" w:eastAsia="黑体" w:hAnsi="黑体" w:hint="eastAsia"/>
          <w:b/>
          <w:u w:val="single"/>
        </w:rPr>
        <w:tab/>
      </w:r>
    </w:p>
    <w:p w:rsidR="007B61E8" w:rsidRDefault="007B61E8" w:rsidP="007B61E8">
      <w:pPr>
        <w:spacing w:line="520" w:lineRule="exact"/>
        <w:ind w:firstLineChars="150" w:firstLine="315"/>
        <w:rPr>
          <w:rFonts w:ascii="宋体" w:hAnsi="宋体"/>
        </w:rPr>
      </w:pPr>
      <w:r>
        <w:rPr>
          <w:rFonts w:ascii="宋体" w:hAnsi="宋体" w:hint="eastAsia"/>
        </w:rPr>
        <w:t>（4）电子版照片在上交前一定要进行审核，出现明显身份证号码不对或图片不显示等情况，要修改后再上报。</w:t>
      </w:r>
    </w:p>
    <w:p w:rsidR="007B61E8" w:rsidRDefault="007B61E8" w:rsidP="007B61E8">
      <w:pPr>
        <w:spacing w:line="520" w:lineRule="exact"/>
        <w:ind w:firstLineChars="150" w:firstLine="315"/>
        <w:rPr>
          <w:rFonts w:ascii="宋体" w:hAnsi="宋体"/>
        </w:rPr>
      </w:pPr>
      <w:r>
        <w:rPr>
          <w:rFonts w:ascii="宋体" w:hAnsi="宋体" w:hint="eastAsia"/>
        </w:rPr>
        <w:t>（5）</w:t>
      </w:r>
      <w:r>
        <w:rPr>
          <w:rFonts w:ascii="宋体" w:hAnsi="宋体" w:hint="eastAsia"/>
          <w:b/>
        </w:rPr>
        <w:t>纸质版和电子版一定保证时同版。</w:t>
      </w:r>
    </w:p>
    <w:p w:rsidR="007B61E8" w:rsidRDefault="007B61E8" w:rsidP="007B61E8">
      <w:pPr>
        <w:spacing w:line="520" w:lineRule="exact"/>
        <w:ind w:firstLineChars="150" w:firstLine="315"/>
        <w:rPr>
          <w:rFonts w:ascii="宋体" w:hAnsi="宋体" w:hint="eastAsia"/>
        </w:rPr>
      </w:pPr>
      <w:r>
        <w:rPr>
          <w:rFonts w:ascii="宋体" w:hAnsi="宋体" w:hint="eastAsia"/>
        </w:rPr>
        <w:t>（6）</w:t>
      </w:r>
      <w:r>
        <w:rPr>
          <w:rFonts w:ascii="宋体" w:hAnsi="宋体" w:hint="eastAsia"/>
          <w:b/>
        </w:rPr>
        <w:t>不得在电子版照片下面留有文字信息。</w:t>
      </w:r>
    </w:p>
    <w:p w:rsidR="007B61E8" w:rsidRDefault="007B61E8" w:rsidP="007B61E8">
      <w:pPr>
        <w:spacing w:line="600" w:lineRule="exact"/>
        <w:ind w:firstLineChars="150" w:firstLine="315"/>
        <w:rPr>
          <w:rFonts w:ascii="宋体" w:hAnsi="宋体"/>
          <w:sz w:val="28"/>
          <w:szCs w:val="28"/>
        </w:rPr>
      </w:pPr>
      <w:r>
        <w:rPr>
          <w:rFonts w:ascii="宋体" w:hAnsi="宋体" w:hint="eastAsia"/>
        </w:rPr>
        <w:t>3、纸质版照片具体样式如下：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</w:p>
    <w:p w:rsidR="007B61E8" w:rsidRDefault="007B61E8" w:rsidP="007B61E8">
      <w:r>
        <w:rPr>
          <w:noProof/>
        </w:rPr>
        <w:lastRenderedPageBreak/>
        <w:drawing>
          <wp:inline distT="0" distB="0" distL="0" distR="0">
            <wp:extent cx="4666615" cy="7444740"/>
            <wp:effectExtent l="0" t="0" r="635" b="3810"/>
            <wp:docPr id="1" name="图片 1" descr="图片1_cone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图片1_conew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615" cy="744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3114675</wp:posOffset>
                </wp:positionV>
                <wp:extent cx="1489710" cy="732155"/>
                <wp:effectExtent l="300990" t="9525" r="9525" b="10795"/>
                <wp:wrapNone/>
                <wp:docPr id="4" name="圆角矩形标注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9710" cy="732155"/>
                        </a:xfrm>
                        <a:prstGeom prst="wedgeRoundRectCallout">
                          <a:avLst>
                            <a:gd name="adj1" fmla="val -68458"/>
                            <a:gd name="adj2" fmla="val 1738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1E8" w:rsidRDefault="007B61E8" w:rsidP="007B61E8">
                            <w:r>
                              <w:rPr>
                                <w:rFonts w:hint="eastAsia"/>
                              </w:rPr>
                              <w:t>每张照片之间进行切割，便于直接撕下照片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4" o:spid="_x0000_s1026" type="#_x0000_t62" style="position:absolute;left:0;text-align:left;margin-left:392.7pt;margin-top:245.25pt;width:117.3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" adj="-3987,14556">
                <v:textbox>
                  <w:txbxContent>
                    <w:p w:rsidR="007B61E8" w:rsidRDefault="007B61E8" w:rsidP="007B61E8">
                      <w:r>
                        <w:rPr>
                          <w:rFonts w:hint="eastAsia"/>
                        </w:rPr>
                        <w:t>每张照片之间进行切割，便于直接撕下照片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1217930</wp:posOffset>
                </wp:positionV>
                <wp:extent cx="891540" cy="514350"/>
                <wp:effectExtent l="91440" t="8255" r="7620" b="382270"/>
                <wp:wrapNone/>
                <wp:docPr id="3" name="圆角矩形标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" cy="514350"/>
                        </a:xfrm>
                        <a:prstGeom prst="wedgeRoundRectCallout">
                          <a:avLst>
                            <a:gd name="adj1" fmla="val -57620"/>
                            <a:gd name="adj2" fmla="val 1177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1E8" w:rsidRDefault="007B61E8" w:rsidP="007B61E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背面带背胶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3" o:spid="_x0000_s1027" type="#_x0000_t62" style="position:absolute;left:0;text-align:left;margin-left:377.7pt;margin-top:95.9pt;width:70.2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" adj="-1646,36240">
                <v:textbox>
                  <w:txbxContent>
                    <w:p w:rsidR="007B61E8" w:rsidRDefault="007B61E8" w:rsidP="007B61E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背面带背胶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6438900</wp:posOffset>
                </wp:positionV>
                <wp:extent cx="1514475" cy="323850"/>
                <wp:effectExtent l="120015" t="9525" r="13335" b="476250"/>
                <wp:wrapNone/>
                <wp:docPr id="2" name="圆角矩形标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323850"/>
                        </a:xfrm>
                        <a:prstGeom prst="wedgeRoundRectCallout">
                          <a:avLst>
                            <a:gd name="adj1" fmla="val -55787"/>
                            <a:gd name="adj2" fmla="val 18764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1E8" w:rsidRDefault="007B61E8" w:rsidP="007B61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信息不能少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2" o:spid="_x0000_s1028" type="#_x0000_t62" style="position:absolute;left:0;text-align:left;margin-left:377.7pt;margin-top:507pt;width:119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" adj="-1250,51332">
                <v:textbox>
                  <w:txbxContent>
                    <w:p w:rsidR="007B61E8" w:rsidRDefault="007B61E8" w:rsidP="007B61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信息不能少</w:t>
                      </w:r>
                    </w:p>
                  </w:txbxContent>
                </v:textbox>
              </v:shape>
            </w:pict>
          </mc:Fallback>
        </mc:AlternateContent>
      </w:r>
    </w:p>
    <w:p w:rsidR="007B61E8" w:rsidRDefault="007B61E8" w:rsidP="007B61E8"/>
    <w:p w:rsidR="007B61E8" w:rsidRDefault="007B61E8" w:rsidP="007B61E8">
      <w:pPr>
        <w:spacing w:line="600" w:lineRule="exact"/>
        <w:ind w:firstLineChars="150" w:firstLine="315"/>
        <w:rPr>
          <w:rFonts w:ascii="宋体" w:hAnsi="宋体"/>
        </w:rPr>
      </w:pPr>
      <w:r>
        <w:rPr>
          <w:rFonts w:ascii="宋体" w:hAnsi="宋体" w:hint="eastAsia"/>
        </w:rPr>
        <w:t>五、附则</w:t>
      </w:r>
    </w:p>
    <w:p w:rsidR="007B61E8" w:rsidRDefault="007B61E8" w:rsidP="007B61E8">
      <w:pPr>
        <w:ind w:leftChars="-1" w:left="-2"/>
      </w:pPr>
      <w:r>
        <w:rPr>
          <w:rFonts w:ascii="宋体" w:hAnsi="宋体" w:hint="eastAsia"/>
          <w:b/>
          <w:color w:val="FF0000"/>
        </w:rPr>
        <w:t>1、本标准自2019届毕（结）业生起施行，原标准废止。</w:t>
      </w:r>
    </w:p>
    <w:p w:rsidR="000C05F2" w:rsidRPr="007B61E8" w:rsidRDefault="000C05F2"/>
    <w:sectPr w:rsidR="000C05F2" w:rsidRPr="007B61E8">
      <w:pgSz w:w="11906" w:h="16838"/>
      <w:pgMar w:top="1440" w:right="1800" w:bottom="1091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12B02"/>
    <w:multiLevelType w:val="multilevel"/>
    <w:tmpl w:val="57412B02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E8"/>
    <w:rsid w:val="000C05F2"/>
    <w:rsid w:val="007B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C4514-A69F-480F-9D67-439D1B83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1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名</dc:creator>
  <cp:keywords/>
  <dc:description/>
  <cp:lastModifiedBy>李 名</cp:lastModifiedBy>
  <cp:revision>1</cp:revision>
  <dcterms:created xsi:type="dcterms:W3CDTF">2018-08-30T02:42:00Z</dcterms:created>
  <dcterms:modified xsi:type="dcterms:W3CDTF">2018-08-30T02:42:00Z</dcterms:modified>
</cp:coreProperties>
</file>