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2022年12月17-18日学位外语考试各考点防疫要求</w:t>
      </w:r>
    </w:p>
    <w:p>
      <w:pPr>
        <w:spacing w:line="360" w:lineRule="auto"/>
        <w:jc w:val="both"/>
        <w:rPr>
          <w:rFonts w:hint="default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枣庄：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（一）疫情防控有关要求和注意事项：查验三码，展示48小时核酸检测阴性结果，由考点入口测温处，经核验合格，进入考点。请考生自觉戴口罩、测体温，并做好个人防护工作。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（二）持非绿码的考生禁止进入考点。从中高风险地区来(返)人员不允许进入考点。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（三）请考生预留充足入场时间。考生须听从考点工作人员指挥，保持“一米线”，排队有序入场。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（四）考生参加考试时应自备一次性使用医用口罩或医用外科口罩。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参加考试时，请考生备齐个人防护用品，严格做好个人防护，保持手卫生。合理安排交通和食宿，注意饮食卫生。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威海：</w:t>
      </w:r>
    </w:p>
    <w:p>
      <w:pPr>
        <w:numPr>
          <w:ilvl w:val="0"/>
          <w:numId w:val="0"/>
        </w:numPr>
        <w:spacing w:line="360" w:lineRule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参加考试学生需要提供24小时核酸</w:t>
      </w:r>
      <w:r>
        <w:rPr>
          <w:rFonts w:hint="eastAsia"/>
          <w:sz w:val="24"/>
          <w:szCs w:val="24"/>
          <w:lang w:val="en-US" w:eastAsia="zh-CN"/>
        </w:rPr>
        <w:t>检测阴性结果。</w:t>
      </w:r>
    </w:p>
    <w:p>
      <w:pPr>
        <w:numPr>
          <w:ilvl w:val="0"/>
          <w:numId w:val="0"/>
        </w:numPr>
        <w:spacing w:line="360" w:lineRule="auto"/>
        <w:rPr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泰安：</w:t>
      </w:r>
    </w:p>
    <w:p>
      <w:pPr>
        <w:numPr>
          <w:ilvl w:val="0"/>
          <w:numId w:val="0"/>
        </w:numPr>
        <w:spacing w:line="360" w:lineRule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（一）疫情防控有关要求和注意事项：查验三码，展示48小时核酸检测</w:t>
      </w:r>
      <w:r>
        <w:rPr>
          <w:rFonts w:hint="eastAsia"/>
          <w:sz w:val="24"/>
          <w:szCs w:val="24"/>
          <w:lang w:val="en-US" w:eastAsia="zh-CN"/>
        </w:rPr>
        <w:t>阴性</w:t>
      </w:r>
      <w:r>
        <w:rPr>
          <w:rFonts w:hint="default"/>
          <w:sz w:val="24"/>
          <w:szCs w:val="24"/>
          <w:lang w:val="en-US" w:eastAsia="zh-CN"/>
        </w:rPr>
        <w:t>结果，由考点入口测温处</w:t>
      </w:r>
      <w:r>
        <w:rPr>
          <w:rFonts w:hint="eastAsia"/>
          <w:sz w:val="24"/>
          <w:szCs w:val="24"/>
          <w:lang w:val="en-US" w:eastAsia="zh-CN"/>
        </w:rPr>
        <w:t>，</w:t>
      </w:r>
      <w:r>
        <w:rPr>
          <w:rFonts w:hint="default"/>
          <w:sz w:val="24"/>
          <w:szCs w:val="24"/>
          <w:lang w:val="en-US" w:eastAsia="zh-CN"/>
        </w:rPr>
        <w:t>经核验合格，进入考点。请考生自觉戴口罩、测体温，并做好个人防护工作。</w:t>
      </w:r>
    </w:p>
    <w:p>
      <w:pPr>
        <w:numPr>
          <w:ilvl w:val="0"/>
          <w:numId w:val="0"/>
        </w:numPr>
        <w:spacing w:line="360" w:lineRule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（二）持非绿码的考生禁止进入考点。从中高风险地区来(返)人员不允许进入考点。</w:t>
      </w:r>
    </w:p>
    <w:p>
      <w:pPr>
        <w:numPr>
          <w:ilvl w:val="0"/>
          <w:numId w:val="0"/>
        </w:numPr>
        <w:spacing w:line="360" w:lineRule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（三）请考生预留充足入场时间。考生须听从考点工作人员指挥，保持“一米线”，排队有序入场。</w:t>
      </w:r>
    </w:p>
    <w:p>
      <w:pPr>
        <w:numPr>
          <w:ilvl w:val="0"/>
          <w:numId w:val="0"/>
        </w:numPr>
        <w:spacing w:line="360" w:lineRule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（四）考生参加考试时应自备一次性使用医用口罩或医用外科口罩。</w:t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参加考试时，请考生备齐个人防护用品，严格做好个人防护，保持手卫生。合理安排交通和食宿，注意饮食卫生。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淄博：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考生</w:t>
      </w:r>
      <w:r>
        <w:rPr>
          <w:rFonts w:hint="eastAsia"/>
          <w:sz w:val="24"/>
          <w:szCs w:val="24"/>
          <w:lang w:val="en-US" w:eastAsia="zh-CN"/>
        </w:rPr>
        <w:t>须</w:t>
      </w:r>
      <w:r>
        <w:rPr>
          <w:rFonts w:hint="default"/>
          <w:sz w:val="24"/>
          <w:szCs w:val="24"/>
          <w:lang w:val="en-US" w:eastAsia="zh-CN"/>
        </w:rPr>
        <w:t>扫码出示24小时核酸检测结果，全程佩戴N95口罩，严格按考场老师指示候考。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日照：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1、疫情防控有关要求和注意事项：查验三码，展示48小时核酸检测</w:t>
      </w:r>
      <w:r>
        <w:rPr>
          <w:rFonts w:hint="eastAsia"/>
          <w:sz w:val="24"/>
          <w:szCs w:val="24"/>
          <w:lang w:val="en-US" w:eastAsia="zh-CN"/>
        </w:rPr>
        <w:t>阴性</w:t>
      </w:r>
      <w:r>
        <w:rPr>
          <w:rFonts w:hint="default"/>
          <w:sz w:val="24"/>
          <w:szCs w:val="24"/>
          <w:lang w:val="en-US" w:eastAsia="zh-CN"/>
        </w:rPr>
        <w:t>结果，由考点入口测温处</w:t>
      </w:r>
      <w:r>
        <w:rPr>
          <w:rFonts w:hint="eastAsia"/>
          <w:sz w:val="24"/>
          <w:szCs w:val="24"/>
          <w:lang w:val="en-US" w:eastAsia="zh-CN"/>
        </w:rPr>
        <w:t>，</w:t>
      </w:r>
      <w:r>
        <w:rPr>
          <w:rFonts w:hint="default"/>
          <w:sz w:val="24"/>
          <w:szCs w:val="24"/>
          <w:lang w:val="en-US" w:eastAsia="zh-CN"/>
        </w:rPr>
        <w:t>经核验合格，进入考点。请考生自觉戴N95口罩、测体温，消毒，并做好个人防护工作。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2、持非绿码的考生禁止进入考点。从中高风险地区来(返)考生不允许进入考点。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3、请考生预留充足入场时间。考生须听从考点工作人员指挥，保持“一米线”，依次消毒，并排队有序入场。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4、参加考试时，请考生备齐个人防护用品，严格做好个人防护，保持手卫生。合理安排交通和食宿，注意饮食卫生。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临沂英辉：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1、疫情防控有关要求和注意事项：查验三码，展示24小时核酸检测阴性结果，由考点入口测温处</w:t>
      </w:r>
      <w:r>
        <w:rPr>
          <w:rFonts w:hint="eastAsia"/>
          <w:sz w:val="24"/>
          <w:szCs w:val="24"/>
          <w:lang w:val="en-US" w:eastAsia="zh-CN"/>
        </w:rPr>
        <w:t>，</w:t>
      </w:r>
      <w:r>
        <w:rPr>
          <w:rFonts w:hint="default"/>
          <w:sz w:val="24"/>
          <w:szCs w:val="24"/>
          <w:lang w:val="en-US" w:eastAsia="zh-CN"/>
        </w:rPr>
        <w:t>经核验</w:t>
      </w:r>
      <w:bookmarkStart w:id="0" w:name="_GoBack"/>
      <w:bookmarkEnd w:id="0"/>
      <w:r>
        <w:rPr>
          <w:rFonts w:hint="default"/>
          <w:sz w:val="24"/>
          <w:szCs w:val="24"/>
          <w:lang w:val="en-US" w:eastAsia="zh-CN"/>
        </w:rPr>
        <w:t>合格，进入园区考点。考试外来车辆不准进入园区，请考生自觉戴一次性医用外科口罩、测体温，消毒，并做好个人防护工作。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2、持非绿码的考生禁止进入考点。从中高风险地区来(返)考生不允许进入考点。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3、请考生预留充足入场时间。考生须听从考点工作人员指挥，保持“一米线”，依次消毒，并排队有序入场。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4、参加考试时，请考生备齐个人防护用品，严格做好个人防护，保持手卫生。合理安排交通和食宿，注意饮食卫生。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临沂宏大：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1、疫情防控有关要求和注意事项：查验三码，展示48小时核酸检测</w:t>
      </w:r>
      <w:r>
        <w:rPr>
          <w:rFonts w:hint="eastAsia"/>
          <w:sz w:val="24"/>
          <w:szCs w:val="24"/>
          <w:lang w:val="en-US" w:eastAsia="zh-CN"/>
        </w:rPr>
        <w:t>阴性</w:t>
      </w:r>
      <w:r>
        <w:rPr>
          <w:rFonts w:hint="default"/>
          <w:sz w:val="24"/>
          <w:szCs w:val="24"/>
          <w:lang w:val="en-US" w:eastAsia="zh-CN"/>
        </w:rPr>
        <w:t>结果，由考点入口测温处</w:t>
      </w:r>
      <w:r>
        <w:rPr>
          <w:rFonts w:hint="eastAsia"/>
          <w:sz w:val="24"/>
          <w:szCs w:val="24"/>
          <w:lang w:val="en-US" w:eastAsia="zh-CN"/>
        </w:rPr>
        <w:t>，</w:t>
      </w:r>
      <w:r>
        <w:rPr>
          <w:rFonts w:hint="default"/>
          <w:sz w:val="24"/>
          <w:szCs w:val="24"/>
          <w:lang w:val="en-US" w:eastAsia="zh-CN"/>
        </w:rPr>
        <w:t>经核验合格，进入考点。请考生自觉戴N95口罩、测体温，消毒，并做好个人防护工作。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2、持非绿码的考生禁止进入考点。从中高风险地区来(返)考生不允许进入考点。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3、请考生预留充足入场时间。考生须听从考点工作人员指挥，保持“一米线”，依次消毒，并排队有序入场。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4、参加考试时，请考生备齐个人防护用品，严格做好个人防护，保持手卫生。合理安排交通和食宿，注意饮食卫生。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聊城：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1、疫情防控有关要求和注意事项：查验三码，展示48小时核酸检测</w:t>
      </w:r>
      <w:r>
        <w:rPr>
          <w:rFonts w:hint="eastAsia"/>
          <w:sz w:val="24"/>
          <w:szCs w:val="24"/>
          <w:lang w:val="en-US" w:eastAsia="zh-CN"/>
        </w:rPr>
        <w:t>阴性</w:t>
      </w:r>
      <w:r>
        <w:rPr>
          <w:rFonts w:hint="default"/>
          <w:sz w:val="24"/>
          <w:szCs w:val="24"/>
          <w:lang w:val="en-US" w:eastAsia="zh-CN"/>
        </w:rPr>
        <w:t>结果，由考点入口测温处</w:t>
      </w:r>
      <w:r>
        <w:rPr>
          <w:rFonts w:hint="eastAsia"/>
          <w:sz w:val="24"/>
          <w:szCs w:val="24"/>
          <w:lang w:val="en-US" w:eastAsia="zh-CN"/>
        </w:rPr>
        <w:t>，</w:t>
      </w:r>
      <w:r>
        <w:rPr>
          <w:rFonts w:hint="default"/>
          <w:sz w:val="24"/>
          <w:szCs w:val="24"/>
          <w:lang w:val="en-US" w:eastAsia="zh-CN"/>
        </w:rPr>
        <w:t>经核验合格，进入考点。请考生自觉戴N95口罩、测体温，消毒，并做好个人防护工作。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2、持非绿码的考生禁止进入考点。从中高风险地区来(返)考生不允许进入考点。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3、请考生预留充足入场时间。考生须听从考点工作人员指挥，保持“一米线”，依次消毒，并排队有序入场。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4、参加考试时，请考生备齐个人防护用品，严格做好个人防护，保持手卫生。合理安排交通和食宿，注意饮食卫生。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F1F399"/>
    <w:multiLevelType w:val="singleLevel"/>
    <w:tmpl w:val="9BF1F399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BA79F45"/>
    <w:multiLevelType w:val="singleLevel"/>
    <w:tmpl w:val="7BA79F45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5YWUwMWQ4YTZiNmNmMWEwYzUwYzU5ZDA1OTYzYTYifQ=="/>
  </w:docVars>
  <w:rsids>
    <w:rsidRoot w:val="00000000"/>
    <w:rsid w:val="041650BC"/>
    <w:rsid w:val="47AE56F5"/>
    <w:rsid w:val="4A8A5266"/>
    <w:rsid w:val="52C829D4"/>
    <w:rsid w:val="57582D7A"/>
    <w:rsid w:val="6916255A"/>
    <w:rsid w:val="79AC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1490</Words>
  <Characters>1514</Characters>
  <Lines>0</Lines>
  <Paragraphs>0</Paragraphs>
  <TotalTime>3</TotalTime>
  <ScaleCrop>false</ScaleCrop>
  <LinksUpToDate>false</LinksUpToDate>
  <CharactersWithSpaces>1514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2022-12-10T10:37:00Z</dcterms:created>
  <dc:creator>Administrator</dc:creator>
  <cp:lastModifiedBy>郭倩</cp:lastModifiedBy>
  <dcterms:modified xsi:type="dcterms:W3CDTF">2022-12-10T13:34:43Z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C4714BBD2AE844AF830CB827C5D302CD</vt:lpwstr>
  </property>
</Properties>
</file>