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C5D65">
      <w:pPr>
        <w:pStyle w:val="2"/>
        <w:spacing w:before="135"/>
        <w:jc w:val="center"/>
        <w:rPr>
          <w:rFonts w:hint="eastAsia" w:ascii="仿宋_GB2312" w:hAnsi="仿宋_GB2312" w:eastAsia="仿宋_GB2312" w:cs="宋体"/>
          <w:b/>
          <w:bCs/>
          <w:color w:val="000000"/>
          <w:kern w:val="0"/>
          <w:sz w:val="36"/>
          <w:szCs w:val="36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32"/>
          <w:szCs w:val="32"/>
          <w:lang w:val="en-US" w:eastAsia="zh-CN" w:bidi="ar-SA"/>
          <w14:ligatures w14:val="none"/>
        </w:rPr>
        <w:t>成绩在线查询流程</w:t>
      </w:r>
    </w:p>
    <w:p w14:paraId="71D6C7EB">
      <w:pPr>
        <w:pStyle w:val="2"/>
        <w:spacing w:before="135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一、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2024级及以后年级学生适用</w:t>
      </w:r>
    </w:p>
    <w:p w14:paraId="61F1614F">
      <w:pPr>
        <w:pStyle w:val="2"/>
        <w:spacing w:before="135"/>
        <w:rPr>
          <w:rFonts w:hint="default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（一）PC电脑端</w:t>
      </w:r>
    </w:p>
    <w:p w14:paraId="22FEE0E3">
      <w:pPr>
        <w:pStyle w:val="2"/>
        <w:spacing w:before="135"/>
        <w:ind w:firstLine="540" w:firstLineChars="200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 xml:space="preserve">第1步：登录网址 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fldChar w:fldCharType="begin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instrText xml:space="preserve"> HYPERLINK "https://scecj.ouc.edu.cn/" </w:instrTex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fldChar w:fldCharType="separate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https://scecj.ouc.edu.cn/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fldChar w:fldCharType="end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，用户名：身份证号，初始密码：身份证号后6位。初次登录请重置密码。</w:t>
      </w:r>
    </w:p>
    <w:p w14:paraId="64B27368">
      <w:pPr>
        <w:pStyle w:val="2"/>
        <w:spacing w:before="4" w:line="242" w:lineRule="auto"/>
        <w:ind w:left="120" w:right="1137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3997960" cy="22675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E320">
      <w:pPr>
        <w:pStyle w:val="2"/>
        <w:spacing w:before="135"/>
        <w:ind w:firstLine="540" w:firstLineChars="200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”。</w:t>
      </w:r>
    </w:p>
    <w:p w14:paraId="3F5E748B">
      <w:pPr>
        <w:pStyle w:val="2"/>
        <w:spacing w:before="4" w:line="242" w:lineRule="auto"/>
        <w:ind w:left="120" w:right="1137"/>
        <w:jc w:val="center"/>
        <w:rPr>
          <w:spacing w:val="-31"/>
          <w:lang w:eastAsia="zh-CN"/>
        </w:rPr>
      </w:pPr>
      <w:r>
        <w:rPr>
          <w14:ligatures w14:val="standardContextual"/>
        </w:rPr>
        <w:drawing>
          <wp:inline distT="0" distB="0" distL="0" distR="0">
            <wp:extent cx="4102735" cy="2424430"/>
            <wp:effectExtent l="0" t="0" r="1206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0DCB">
      <w:pPr>
        <w:pStyle w:val="2"/>
        <w:ind w:firstLine="540" w:firstLineChars="200"/>
        <w:rPr>
          <w:lang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第3步：点击“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已学过的课程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”和“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学习中的课程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”，查看成绩。“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已学过的课程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”为成绩已合格的课程，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“学习中的课程”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为本学期未完成的课程和以往学期成绩状态为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“未通过”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的课程。</w:t>
      </w:r>
      <w:r>
        <w:rPr>
          <w:lang w:eastAsia="zh-CN"/>
        </w:rPr>
        <w:drawing>
          <wp:inline distT="0" distB="0" distL="114300" distR="114300">
            <wp:extent cx="4881245" cy="2142490"/>
            <wp:effectExtent l="0" t="0" r="14605" b="10160"/>
            <wp:docPr id="3" name="图片 3" descr="97d9fb4b5ac0110cdacd9f47c379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d9fb4b5ac0110cdacd9f47c3794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8212">
      <w:pPr>
        <w:pStyle w:val="2"/>
        <w:ind w:firstLine="480" w:firstLineChars="200"/>
        <w:rPr>
          <w:rFonts w:hint="eastAsia"/>
          <w:lang w:val="en-US" w:eastAsia="zh-CN"/>
        </w:rPr>
      </w:pPr>
    </w:p>
    <w:p w14:paraId="19B5F95F">
      <w:pPr>
        <w:numPr>
          <w:ilvl w:val="0"/>
          <w:numId w:val="1"/>
        </w:numPr>
        <w:jc w:val="both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 w:bidi="ar-SA"/>
          <w14:ligatures w14:val="none"/>
        </w:rPr>
        <w:t>手机端</w:t>
      </w:r>
    </w:p>
    <w:p w14:paraId="0A32708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4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第1步：苹果手机用户通过“苹果APP Store”，安卓手机用户通过“应用宝”“应用市场”“应用商店”等，搜索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“学起Plus”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下载安装，也可使用手机扫描下方二维码下载安装。</w:t>
      </w:r>
    </w:p>
    <w:p w14:paraId="21250DF5">
      <w:pPr>
        <w:pStyle w:val="12"/>
        <w:ind w:left="48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2125980" cy="233870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133" cy="23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94A4">
      <w:pPr>
        <w:pStyle w:val="12"/>
        <w:ind w:left="480" w:firstLine="0" w:firstLineChars="0"/>
        <w:jc w:val="left"/>
        <w:rPr>
          <w:sz w:val="24"/>
          <w:szCs w:val="24"/>
        </w:rPr>
      </w:pPr>
    </w:p>
    <w:p w14:paraId="2AE93FF9">
      <w:pPr>
        <w:pStyle w:val="2"/>
        <w:spacing w:before="4" w:line="242" w:lineRule="auto"/>
        <w:ind w:right="0" w:rightChars="0" w:firstLine="540" w:firstLineChars="200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第2步：打开“学起Plus”APP，进行账号登录。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学校项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“中国海洋大学”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业务线项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“成教”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、输入用户名、密码（用户名：身份证号，初始密码：身份证号后6位，与PC电脑端用户名和密码相同）。</w:t>
      </w:r>
    </w:p>
    <w:p w14:paraId="1613941F">
      <w:pPr>
        <w:pStyle w:val="12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2536190" cy="3442335"/>
            <wp:effectExtent l="0" t="0" r="165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5642">
      <w:pPr>
        <w:pStyle w:val="12"/>
        <w:numPr>
          <w:ilvl w:val="0"/>
          <w:numId w:val="0"/>
        </w:numPr>
        <w:ind w:leftChars="0" w:firstLine="540" w:firstLineChars="200"/>
        <w:jc w:val="left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第3步：登录后点击首页的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“学习报告”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，即可查看每门课程的成绩及通过情况。</w:t>
      </w:r>
    </w:p>
    <w:p w14:paraId="14279A73">
      <w:pPr>
        <w:pStyle w:val="12"/>
        <w:ind w:left="480" w:right="-506" w:rightChars="-230" w:firstLine="0" w:firstLineChars="0"/>
        <w:jc w:val="left"/>
        <w:rPr>
          <w:rFonts w:hint="eastAsia"/>
          <w:sz w:val="24"/>
          <w:szCs w:val="24"/>
        </w:rPr>
      </w:pPr>
      <w:r>
        <w:drawing>
          <wp:inline distT="0" distB="0" distL="0" distR="0">
            <wp:extent cx="2319655" cy="395795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drawing>
          <wp:inline distT="0" distB="0" distL="0" distR="0">
            <wp:extent cx="2271395" cy="3906520"/>
            <wp:effectExtent l="0" t="0" r="1460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EBA3">
      <w:pPr>
        <w:ind w:left="0" w:leftChars="0" w:firstLine="0" w:firstLineChars="0"/>
        <w:jc w:val="both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二、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2024级以前年级学生适用</w:t>
      </w:r>
    </w:p>
    <w:p w14:paraId="71C57FFE">
      <w:pPr>
        <w:jc w:val="both"/>
        <w:rPr>
          <w:rFonts w:hint="default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（一）PC电脑端</w:t>
      </w:r>
    </w:p>
    <w:p w14:paraId="28D086BB">
      <w:pPr>
        <w:widowControl/>
        <w:spacing w:before="75" w:line="360" w:lineRule="atLeast"/>
        <w:ind w:firstLine="540" w:firstLineChars="200"/>
        <w:jc w:val="left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登录</w:t>
      </w:r>
      <w:r>
        <w:rPr>
          <w:rFonts w:hint="eastAsia" w:ascii="仿宋_GB2312" w:hAnsi="仿宋_GB2312" w:eastAsia="仿宋_GB2312" w:cs="宋体"/>
          <w:color w:val="00000A"/>
          <w:kern w:val="0"/>
          <w:sz w:val="27"/>
          <w:szCs w:val="27"/>
          <w:lang w:val="en-US" w:eastAsia="zh-CN"/>
        </w:rPr>
        <w:t>网址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https://jwpt.jxjy.ouc.edu.cn/，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用户名：学号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，初始密码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初次登录请重置密码。</w:t>
      </w:r>
    </w:p>
    <w:p w14:paraId="3C5378C8">
      <w:pPr>
        <w:jc w:val="both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5267325" cy="1563370"/>
            <wp:effectExtent l="0" t="0" r="9525" b="17780"/>
            <wp:docPr id="19" name="图片 19" descr="74989b2741431765ed109a110df4d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4989b2741431765ed109a110df4d8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E168">
      <w:pPr>
        <w:widowControl/>
        <w:spacing w:before="75" w:line="360" w:lineRule="atLeast"/>
        <w:ind w:firstLine="540" w:firstLineChars="200"/>
        <w:jc w:val="left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学生登录平台后，点击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左侧菜单栏“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成绩管理-成绩</w:t>
      </w:r>
      <w:bookmarkStart w:id="0" w:name="_GoBack"/>
      <w:bookmarkEnd w:id="0"/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或选择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快捷菜单-成绩查看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即可查看成绩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553A7553">
      <w:pPr>
        <w:widowControl/>
        <w:spacing w:before="75" w:line="360" w:lineRule="atLeast"/>
        <w:ind w:firstLine="270" w:firstLineChars="100"/>
        <w:jc w:val="left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drawing>
          <wp:inline distT="0" distB="0" distL="114300" distR="114300">
            <wp:extent cx="5631180" cy="1746250"/>
            <wp:effectExtent l="0" t="0" r="7620" b="6350"/>
            <wp:docPr id="5" name="图片 5" descr="d2850d2846e7176a515f6aa40fb0d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850d2846e7176a515f6aa40fb0d7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F6AD">
      <w:pPr>
        <w:widowControl/>
        <w:spacing w:before="75" w:line="360" w:lineRule="atLeast"/>
        <w:jc w:val="left"/>
        <w:rPr>
          <w:rFonts w:hint="default" w:ascii="宋体" w:hAnsi="宋体" w:eastAsia="仿宋_GB2312" w:cs="宋体"/>
          <w:color w:val="000000"/>
          <w:kern w:val="0"/>
          <w:szCs w:val="21"/>
          <w:lang w:val="en-US" w:eastAsia="zh-CN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二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手机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端</w:t>
      </w:r>
    </w:p>
    <w:p w14:paraId="0AC76EF7">
      <w:pPr>
        <w:widowControl/>
        <w:spacing w:before="75" w:line="360" w:lineRule="atLeast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仿宋_GB2312" w:cs="Calibri"/>
          <w:color w:val="000000"/>
          <w:kern w:val="0"/>
          <w:sz w:val="27"/>
          <w:szCs w:val="27"/>
        </w:rPr>
        <w:t> 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 xml:space="preserve">   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1步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手机扫描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二维码，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下载安装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“海大继续教育APP”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。</w:t>
      </w:r>
    </w:p>
    <w:p w14:paraId="7D3C7A9A"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2028825" cy="2028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BE16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2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步：打开A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PP，点击右下角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“我的”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头像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，输入相关信息进行登录。学生账号为学号，初始密码为身份证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位。可点击“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忘记密码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”进行密码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修改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364FD7A5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点击图示“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我的——我的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即可查看成绩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61AF5EDA">
      <w:pPr>
        <w:widowControl/>
        <w:spacing w:before="75" w:line="360" w:lineRule="atLeast"/>
        <w:jc w:val="center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114300" distR="114300">
            <wp:extent cx="1604645" cy="2486025"/>
            <wp:effectExtent l="0" t="0" r="14605" b="9525"/>
            <wp:docPr id="11" name="图片 11" descr="4f4a85d0e2a37928aed28d4aa9e9b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4a85d0e2a37928aed28d4aa9e9b9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1697355" cy="2484755"/>
            <wp:effectExtent l="0" t="0" r="17145" b="10795"/>
            <wp:docPr id="12" name="图片 12" descr="ce8d5968342f61c1161d4b31a8a55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8d5968342f61c1161d4b31a8a55f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1466850" cy="2454910"/>
            <wp:effectExtent l="0" t="0" r="0" b="2540"/>
            <wp:docPr id="10" name="图片 10" descr="ad4837f1d275a3a6f89559a6f2973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d4837f1d275a3a6f89559a6f2973af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15B2">
      <w:pPr>
        <w:widowControl/>
        <w:spacing w:before="75" w:line="315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</w:p>
    <w:p w14:paraId="58DE4BE5">
      <w:pPr>
        <w:widowControl/>
        <w:spacing w:before="75" w:line="360" w:lineRule="atLeast"/>
        <w:ind w:left="0" w:leftChars="0" w:firstLine="540" w:firstLineChars="200"/>
        <w:jc w:val="left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平台或APP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使用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中如遇无法解决的技术问题，请咨询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学院资源技术部，电话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0532-85901550。</w:t>
      </w: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785F88"/>
    <w:multiLevelType w:val="singleLevel"/>
    <w:tmpl w:val="77785F8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97"/>
    <w:rsid w:val="00007E78"/>
    <w:rsid w:val="00014506"/>
    <w:rsid w:val="000317B4"/>
    <w:rsid w:val="00040787"/>
    <w:rsid w:val="000510DA"/>
    <w:rsid w:val="00062696"/>
    <w:rsid w:val="00087768"/>
    <w:rsid w:val="00106457"/>
    <w:rsid w:val="0012625C"/>
    <w:rsid w:val="00150C17"/>
    <w:rsid w:val="0015441E"/>
    <w:rsid w:val="00185EB4"/>
    <w:rsid w:val="001B7F06"/>
    <w:rsid w:val="001D5FC0"/>
    <w:rsid w:val="001F43BC"/>
    <w:rsid w:val="0026130D"/>
    <w:rsid w:val="002A2895"/>
    <w:rsid w:val="002C5016"/>
    <w:rsid w:val="002C68CD"/>
    <w:rsid w:val="003F266E"/>
    <w:rsid w:val="004134FD"/>
    <w:rsid w:val="00446D37"/>
    <w:rsid w:val="0049435D"/>
    <w:rsid w:val="004B23CF"/>
    <w:rsid w:val="005008D4"/>
    <w:rsid w:val="005A1669"/>
    <w:rsid w:val="005F79F9"/>
    <w:rsid w:val="00675759"/>
    <w:rsid w:val="006B16D6"/>
    <w:rsid w:val="00724BBA"/>
    <w:rsid w:val="007372CA"/>
    <w:rsid w:val="00774ED2"/>
    <w:rsid w:val="00785947"/>
    <w:rsid w:val="007C0388"/>
    <w:rsid w:val="007D2B35"/>
    <w:rsid w:val="007D4A92"/>
    <w:rsid w:val="00894F38"/>
    <w:rsid w:val="008C2420"/>
    <w:rsid w:val="008E513D"/>
    <w:rsid w:val="00902560"/>
    <w:rsid w:val="0093554F"/>
    <w:rsid w:val="00970D2F"/>
    <w:rsid w:val="009A2715"/>
    <w:rsid w:val="009D673A"/>
    <w:rsid w:val="00A25C3C"/>
    <w:rsid w:val="00A30C8F"/>
    <w:rsid w:val="00A75323"/>
    <w:rsid w:val="00AA6A18"/>
    <w:rsid w:val="00AC7782"/>
    <w:rsid w:val="00B031C8"/>
    <w:rsid w:val="00B4777E"/>
    <w:rsid w:val="00B50678"/>
    <w:rsid w:val="00B52937"/>
    <w:rsid w:val="00BF343B"/>
    <w:rsid w:val="00C542B1"/>
    <w:rsid w:val="00C75697"/>
    <w:rsid w:val="00CC0639"/>
    <w:rsid w:val="00D71974"/>
    <w:rsid w:val="00DA1B44"/>
    <w:rsid w:val="00DF77EA"/>
    <w:rsid w:val="00E0299B"/>
    <w:rsid w:val="00E27C09"/>
    <w:rsid w:val="00E35E0D"/>
    <w:rsid w:val="00E81458"/>
    <w:rsid w:val="00EA1481"/>
    <w:rsid w:val="00ED0111"/>
    <w:rsid w:val="00F35B95"/>
    <w:rsid w:val="00F50F60"/>
    <w:rsid w:val="00FC5934"/>
    <w:rsid w:val="00FF411A"/>
    <w:rsid w:val="02493090"/>
    <w:rsid w:val="08B31BA6"/>
    <w:rsid w:val="0F037F76"/>
    <w:rsid w:val="18321504"/>
    <w:rsid w:val="1C257D13"/>
    <w:rsid w:val="1C9F1DD3"/>
    <w:rsid w:val="1D737A90"/>
    <w:rsid w:val="1E810390"/>
    <w:rsid w:val="1E8C6387"/>
    <w:rsid w:val="226B2757"/>
    <w:rsid w:val="23F173A1"/>
    <w:rsid w:val="26D51C85"/>
    <w:rsid w:val="2B0C7450"/>
    <w:rsid w:val="2B1829E7"/>
    <w:rsid w:val="31707551"/>
    <w:rsid w:val="31924058"/>
    <w:rsid w:val="31E42322"/>
    <w:rsid w:val="339F17B8"/>
    <w:rsid w:val="33C162F9"/>
    <w:rsid w:val="3581411C"/>
    <w:rsid w:val="37411994"/>
    <w:rsid w:val="376260A7"/>
    <w:rsid w:val="382611A3"/>
    <w:rsid w:val="3A086DB2"/>
    <w:rsid w:val="3EAD617A"/>
    <w:rsid w:val="422F4383"/>
    <w:rsid w:val="430A3B9B"/>
    <w:rsid w:val="4380199C"/>
    <w:rsid w:val="44B2052C"/>
    <w:rsid w:val="450373A3"/>
    <w:rsid w:val="456152A9"/>
    <w:rsid w:val="46783E2D"/>
    <w:rsid w:val="474271A0"/>
    <w:rsid w:val="49B77EAC"/>
    <w:rsid w:val="49D826C6"/>
    <w:rsid w:val="4CB5540A"/>
    <w:rsid w:val="4EFF07AA"/>
    <w:rsid w:val="51864D34"/>
    <w:rsid w:val="5B787EC8"/>
    <w:rsid w:val="5E761C8C"/>
    <w:rsid w:val="5F532459"/>
    <w:rsid w:val="628D3A49"/>
    <w:rsid w:val="650B5856"/>
    <w:rsid w:val="652F3965"/>
    <w:rsid w:val="71810C1C"/>
    <w:rsid w:val="7650251E"/>
    <w:rsid w:val="7A7D54F9"/>
    <w:rsid w:val="7E8B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ind w:left="119"/>
    </w:pPr>
    <w:rPr>
      <w:rFonts w:ascii="宋体" w:hAnsi="宋体" w:eastAsia="宋体" w:cs="宋体"/>
      <w:kern w:val="0"/>
      <w:sz w:val="22"/>
      <w:szCs w:val="22"/>
      <w:lang w:val="en-US" w:eastAsia="en-US" w:bidi="ar-SA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4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eastAsia="zh-CN"/>
      <w14:ligatures w14:val="standardContextual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eastAsia="zh-CN"/>
      <w14:ligatures w14:val="standardContextual"/>
    </w:rPr>
  </w:style>
  <w:style w:type="character" w:styleId="7">
    <w:name w:val="Hyperlink"/>
    <w:basedOn w:val="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6"/>
    <w:link w:val="2"/>
    <w:qFormat/>
    <w:uiPriority w:val="1"/>
    <w:rPr>
      <w:rFonts w:ascii="宋体" w:hAnsi="宋体" w:eastAsia="宋体" w:cs="宋体"/>
      <w:kern w:val="0"/>
      <w:sz w:val="24"/>
      <w:szCs w:val="24"/>
      <w:lang w:eastAsia="en-US"/>
      <w14:ligatures w14:val="none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1"/>
    <w:pPr>
      <w:ind w:left="540" w:hanging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649</Words>
  <Characters>742</Characters>
  <Lines>1</Lines>
  <Paragraphs>1</Paragraphs>
  <TotalTime>2</TotalTime>
  <ScaleCrop>false</ScaleCrop>
  <LinksUpToDate>false</LinksUpToDate>
  <CharactersWithSpaces>751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2025-12-12T07:26:00Z</dcterms:created>
  <dc:creator>鹏杰 刘</dc:creator>
  <cp:lastModifiedBy>郭倩</cp:lastModifiedBy>
  <cp:lastPrinted>2026-03-10T00:54:00Z</cp:lastPrinted>
  <dcterms:modified xsi:type="dcterms:W3CDTF">2026-03-10T01:31:49Z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eyJoZGlkIjoiZDg3Mzk0NjA5MjFiY2I0N2EyMjk2MWZmYzg2OTJiYmUiLCJ1c2VySWQiOiI3OTc5MTIxNjEifQ==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E084595E89F84B5897EEE11FFFBD8F76_13</vt:lpwstr>
  </property>
</Properties>
</file>